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22" w:rsidRDefault="00F524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422" w:rsidRDefault="00F524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24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422" w:rsidRDefault="00F52422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422" w:rsidRDefault="00F52422">
            <w:pPr>
              <w:pStyle w:val="ConsPlusNormal"/>
              <w:jc w:val="right"/>
            </w:pPr>
            <w:r>
              <w:t>N 348-ФЗ</w:t>
            </w:r>
          </w:p>
        </w:tc>
      </w:tr>
    </w:tbl>
    <w:p w:rsidR="00F52422" w:rsidRDefault="00F52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Title"/>
        <w:jc w:val="center"/>
      </w:pPr>
      <w:r>
        <w:t>РОССИЙСКАЯ ФЕДЕРАЦИЯ</w:t>
      </w:r>
    </w:p>
    <w:p w:rsidR="00F52422" w:rsidRDefault="00F52422">
      <w:pPr>
        <w:pStyle w:val="ConsPlusTitle"/>
        <w:jc w:val="center"/>
      </w:pPr>
    </w:p>
    <w:p w:rsidR="00F52422" w:rsidRDefault="00F52422">
      <w:pPr>
        <w:pStyle w:val="ConsPlusTitle"/>
        <w:jc w:val="center"/>
      </w:pPr>
      <w:r>
        <w:t>ФЕДЕРАЛЬНЫЙ ЗАКОН</w:t>
      </w:r>
    </w:p>
    <w:p w:rsidR="00F52422" w:rsidRDefault="00F52422">
      <w:pPr>
        <w:pStyle w:val="ConsPlusTitle"/>
        <w:jc w:val="center"/>
      </w:pPr>
    </w:p>
    <w:p w:rsidR="00F52422" w:rsidRDefault="00F52422">
      <w:pPr>
        <w:pStyle w:val="ConsPlusTitle"/>
        <w:jc w:val="center"/>
      </w:pPr>
      <w:r>
        <w:t>О ВНЕСЕНИИ ИЗМЕНЕНИЯ</w:t>
      </w:r>
    </w:p>
    <w:p w:rsidR="00F52422" w:rsidRDefault="00F52422">
      <w:pPr>
        <w:pStyle w:val="ConsPlusTitle"/>
        <w:jc w:val="center"/>
      </w:pPr>
      <w:r>
        <w:t>В ТРУДОВОЙ КОДЕКС РОССИЙСКОЙ ФЕДЕРАЦИИ В ЧАСТИ</w:t>
      </w:r>
    </w:p>
    <w:p w:rsidR="00F52422" w:rsidRDefault="00F52422">
      <w:pPr>
        <w:pStyle w:val="ConsPlusTitle"/>
        <w:jc w:val="center"/>
      </w:pPr>
      <w:r>
        <w:t>ОСОБЕННОСТЕЙ РЕГУЛИРОВАНИЯ ТРУДА ЛИЦ, РАБОТАЮЩИХ</w:t>
      </w:r>
    </w:p>
    <w:p w:rsidR="00F52422" w:rsidRDefault="00F52422">
      <w:pPr>
        <w:pStyle w:val="ConsPlusTitle"/>
        <w:jc w:val="center"/>
      </w:pPr>
      <w:r>
        <w:t>У РАБОТОДАТЕЛЕЙ - СУБЪЕКТОВ МАЛОГО ПРЕДПРИНИМАТЕЛЬСТВА,</w:t>
      </w:r>
    </w:p>
    <w:p w:rsidR="00F52422" w:rsidRDefault="00F52422">
      <w:pPr>
        <w:pStyle w:val="ConsPlusTitle"/>
        <w:jc w:val="center"/>
      </w:pPr>
      <w:r>
        <w:t>КОТОРЫЕ ОТНЕСЕНЫ К МИКРОПРЕДПРИЯТИЯМ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jc w:val="right"/>
      </w:pPr>
      <w:r>
        <w:t>Принят</w:t>
      </w:r>
    </w:p>
    <w:p w:rsidR="00F52422" w:rsidRDefault="00F52422">
      <w:pPr>
        <w:pStyle w:val="ConsPlusNormal"/>
        <w:jc w:val="right"/>
      </w:pPr>
      <w:r>
        <w:t>Государственной Думой</w:t>
      </w:r>
    </w:p>
    <w:p w:rsidR="00F52422" w:rsidRDefault="00F52422">
      <w:pPr>
        <w:pStyle w:val="ConsPlusNormal"/>
        <w:jc w:val="right"/>
      </w:pPr>
      <w:r>
        <w:t>22 июня 2016 года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jc w:val="right"/>
      </w:pPr>
      <w:r>
        <w:t>Одобрен</w:t>
      </w:r>
    </w:p>
    <w:p w:rsidR="00F52422" w:rsidRDefault="00F52422">
      <w:pPr>
        <w:pStyle w:val="ConsPlusNormal"/>
        <w:jc w:val="right"/>
      </w:pPr>
      <w:r>
        <w:t>Советом Федерации</w:t>
      </w:r>
    </w:p>
    <w:p w:rsidR="00F52422" w:rsidRDefault="00F52422">
      <w:pPr>
        <w:pStyle w:val="ConsPlusNormal"/>
        <w:jc w:val="right"/>
      </w:pPr>
      <w:r>
        <w:t>29 июня 2016 года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ind w:firstLine="540"/>
        <w:jc w:val="both"/>
        <w:outlineLvl w:val="0"/>
      </w:pPr>
      <w:r>
        <w:t>Статья 1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ind w:firstLine="540"/>
        <w:jc w:val="both"/>
      </w:pPr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 2011, N 1, ст. 49; N 25, ст. 3539; N 49, ст. 7031; 2012, N 10, ст. 1164; N 14, ст. 1553; N 31, ст. 4325; N 47, ст. 6399; N 50, ст. 6954, 6959; N 53, ст. 7605; 2013, N 14, ст. 1666, 1668; N 19, ст. 2329; N 23, ст. 2866, 2883; N 27, ст. 3477; N 48, ст. 6165; N 52, ст. 6986; 2014, N 14, ст. 1542, 1547, 1548; N 19, ст. 2321; N 23, ст. 2930; N 30, ст. 4217; N 49, ст. 6918; N 52, ст. 7543, 7554; 2015, N 1, ст. 10, 42, 72; N 27, ст. 3992; N 29, ст. 4363, 4368; N 41, ст. 5639; 2016, N 1, ст. 11) изменение, дополнив его главой 48.1 следующего содержания: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Title"/>
        <w:jc w:val="center"/>
      </w:pPr>
      <w:r>
        <w:t>"Глава 48.1. ОСОБЕННОСТИ РЕГУЛИРОВАНИЯ ТРУДА</w:t>
      </w:r>
    </w:p>
    <w:p w:rsidR="00F52422" w:rsidRDefault="00F52422">
      <w:pPr>
        <w:pStyle w:val="ConsPlusTitle"/>
        <w:jc w:val="center"/>
      </w:pPr>
      <w:r>
        <w:t>ЛИЦ, РАБОТАЮЩИХ У РАБОТОДАТЕЛЕЙ - СУБЪЕКТОВ МАЛОГО</w:t>
      </w:r>
    </w:p>
    <w:p w:rsidR="00F52422" w:rsidRDefault="00F52422">
      <w:pPr>
        <w:pStyle w:val="ConsPlusTitle"/>
        <w:jc w:val="center"/>
      </w:pPr>
      <w:r>
        <w:t>ПРЕДПРИНИМАТЕЛЬСТВА, КОТОРЫЕ ОТНЕСЕНЫ К МИКРОПРЕДПРИЯТИЯМ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ind w:firstLine="540"/>
        <w:jc w:val="both"/>
      </w:pPr>
      <w:r>
        <w:t>Статья 309.1. Общие положения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ind w:firstLine="540"/>
        <w:jc w:val="both"/>
      </w:pPr>
      <w:r>
        <w:t>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 (далее - работодатели - субъекты малого предпринимательства, которые отнесены к микропредприятиям), регулирование трудовых отношений и иных непосредственно связанных с ними отношений осуществляется с учетом особенностей, установленных настоящей главой.</w:t>
      </w:r>
    </w:p>
    <w:p w:rsidR="00F52422" w:rsidRDefault="00F52422">
      <w:pPr>
        <w:pStyle w:val="ConsPlusNormal"/>
        <w:ind w:firstLine="540"/>
        <w:jc w:val="both"/>
      </w:pPr>
      <w:r>
        <w:t xml:space="preserve">В случае, если работодатель перестал быть субъектом малого предпринимательства, который отнесен к микропредприятиям, и в сведения о нем в едином реестре субъектов малого и среднего предпринимательства 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актами, содержащими нормы трудового </w:t>
      </w:r>
      <w:r>
        <w:lastRenderedPageBreak/>
        <w:t>права, без учета особенностей, установленных настоящей главой.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ind w:firstLine="540"/>
        <w:jc w:val="both"/>
      </w:pPr>
      <w:r>
        <w:t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микропредприятиям, локальными нормативными актами, содержащими нормы трудового права, и трудовыми договорами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ind w:firstLine="540"/>
        <w:jc w:val="both"/>
      </w:pPr>
      <w:r>
        <w:t>Работодатель -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микропредприятиям,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отношений.".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ind w:firstLine="540"/>
        <w:jc w:val="both"/>
        <w:outlineLvl w:val="0"/>
      </w:pPr>
      <w:r>
        <w:t>Статья 2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jc w:val="right"/>
      </w:pPr>
      <w:r>
        <w:t>Президент</w:t>
      </w:r>
    </w:p>
    <w:p w:rsidR="00F52422" w:rsidRDefault="00F52422">
      <w:pPr>
        <w:pStyle w:val="ConsPlusNormal"/>
        <w:jc w:val="right"/>
      </w:pPr>
      <w:r>
        <w:t>Российской Федерации</w:t>
      </w:r>
    </w:p>
    <w:p w:rsidR="00F52422" w:rsidRDefault="00F52422">
      <w:pPr>
        <w:pStyle w:val="ConsPlusNormal"/>
        <w:jc w:val="right"/>
      </w:pPr>
      <w:r>
        <w:t>В.ПУТИН</w:t>
      </w:r>
    </w:p>
    <w:p w:rsidR="00F52422" w:rsidRDefault="00F52422">
      <w:pPr>
        <w:pStyle w:val="ConsPlusNormal"/>
      </w:pPr>
      <w:r>
        <w:t>Москва, Кремль</w:t>
      </w:r>
    </w:p>
    <w:p w:rsidR="00F52422" w:rsidRDefault="00F52422">
      <w:pPr>
        <w:pStyle w:val="ConsPlusNormal"/>
      </w:pPr>
      <w:r>
        <w:t>3 июля 2016 года</w:t>
      </w:r>
    </w:p>
    <w:p w:rsidR="00F52422" w:rsidRDefault="00F52422">
      <w:pPr>
        <w:pStyle w:val="ConsPlusNormal"/>
      </w:pPr>
      <w:r>
        <w:t>N 348-ФЗ</w:t>
      </w: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jc w:val="both"/>
      </w:pPr>
    </w:p>
    <w:p w:rsidR="00F52422" w:rsidRDefault="00F52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2F" w:rsidRDefault="009D1C2F">
      <w:bookmarkStart w:id="0" w:name="_GoBack"/>
      <w:bookmarkEnd w:id="0"/>
    </w:p>
    <w:sectPr w:rsidR="009D1C2F" w:rsidSect="0097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2"/>
    <w:rsid w:val="009D1C2F"/>
    <w:rsid w:val="00F5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AEED-B945-4F49-BA7C-FF10523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E861DB7C1704412ECB677EA64BF09C0ED3F454BF903513D225E25F2Ab1F4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2017-01-17T13:05:00Z</dcterms:created>
  <dcterms:modified xsi:type="dcterms:W3CDTF">2017-01-17T13:06:00Z</dcterms:modified>
</cp:coreProperties>
</file>